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1. </w:t>
      </w:r>
      <w:r>
        <w:rPr>
          <w:rFonts w:cs="Times New Roman" w:ascii="Times New Roman" w:hAnsi="Times New Roman"/>
          <w:color w:val="000000"/>
          <w:szCs w:val="19"/>
          <w:lang w:val="ru-RU"/>
        </w:rPr>
        <w:t>Сайт: определение, цели, задачи, контент, структура. Типы сайтов.</w:t>
      </w:r>
    </w:p>
    <w:p>
      <w:pPr>
        <w:pStyle w:val="Normal"/>
        <w:rPr>
          <w:rFonts w:ascii="Times New Roman" w:hAnsi="Times New Roman" w:cs="Times New Roman"/>
          <w:color w:val="000000"/>
          <w:szCs w:val="19"/>
          <w:lang w:val="ru-RU"/>
        </w:rPr>
      </w:pPr>
      <w:r>
        <w:rPr>
          <w:rFonts w:cs="Times New Roman" w:ascii="Times New Roman" w:hAnsi="Times New Roman"/>
          <w:color w:val="000000"/>
          <w:szCs w:val="19"/>
          <w:lang w:val="ru-RU"/>
        </w:rPr>
      </w:r>
    </w:p>
    <w:p>
      <w:pPr>
        <w:pStyle w:val="Normal"/>
        <w:rPr/>
      </w:pPr>
      <w:r>
        <w:rPr>
          <w:rFonts w:cs="Times New Roman" w:ascii="Times New Roman" w:hAnsi="Times New Roman"/>
          <w:color w:val="000000"/>
          <w:szCs w:val="19"/>
          <w:lang w:val="ru-RU"/>
        </w:rPr>
        <w:t xml:space="preserve">2. </w:t>
      </w:r>
      <w:r>
        <w:rPr>
          <w:rFonts w:cs="Times New Roman" w:ascii="Times New Roman" w:hAnsi="Times New Roman"/>
          <w:color w:val="000000"/>
          <w:szCs w:val="19"/>
          <w:lang w:val="en-US"/>
        </w:rPr>
        <w:t>SEO-</w:t>
      </w:r>
      <w:r>
        <w:rPr>
          <w:rFonts w:cs="Times New Roman" w:ascii="Times New Roman" w:hAnsi="Times New Roman"/>
          <w:color w:val="000000"/>
          <w:szCs w:val="19"/>
          <w:lang w:val="ru-RU"/>
        </w:rPr>
        <w:t>оптимизация: определение, цели, задачи, особенности. Что такое индексация и как происходит процесс индексации.</w:t>
      </w:r>
    </w:p>
    <w:p>
      <w:pPr>
        <w:pStyle w:val="Normal"/>
        <w:rPr>
          <w:rFonts w:ascii="Times New Roman" w:hAnsi="Times New Roman" w:cs="Times New Roman"/>
          <w:color w:val="000000"/>
          <w:szCs w:val="19"/>
          <w:lang w:val="ru-RU"/>
        </w:rPr>
      </w:pPr>
      <w:r>
        <w:rPr>
          <w:rFonts w:cs="Times New Roman" w:ascii="Times New Roman" w:hAnsi="Times New Roman"/>
          <w:color w:val="000000"/>
          <w:szCs w:val="19"/>
          <w:lang w:val="ru-RU"/>
        </w:rPr>
      </w:r>
    </w:p>
    <w:p>
      <w:pPr>
        <w:pStyle w:val="Normal"/>
        <w:rPr/>
      </w:pPr>
      <w:r>
        <w:rPr>
          <w:rFonts w:cs="Times New Roman" w:ascii="Times New Roman" w:hAnsi="Times New Roman"/>
          <w:color w:val="000000"/>
          <w:szCs w:val="19"/>
          <w:lang w:val="ru-RU"/>
        </w:rPr>
        <w:t xml:space="preserve">3. Мета-тэги: основные виды, цели и задачи в  </w:t>
      </w:r>
      <w:r>
        <w:rPr>
          <w:rFonts w:cs="Times New Roman" w:ascii="Times New Roman" w:hAnsi="Times New Roman"/>
          <w:color w:val="000000"/>
          <w:szCs w:val="19"/>
          <w:lang w:val="en-US"/>
        </w:rPr>
        <w:t>SEO-</w:t>
      </w:r>
      <w:r>
        <w:rPr>
          <w:rFonts w:cs="Times New Roman" w:ascii="Times New Roman" w:hAnsi="Times New Roman"/>
          <w:color w:val="000000"/>
          <w:szCs w:val="19"/>
          <w:lang w:val="ru-RU"/>
        </w:rPr>
        <w:t>оптимизации.</w:t>
      </w:r>
    </w:p>
    <w:p>
      <w:pPr>
        <w:pStyle w:val="Normal"/>
        <w:rPr>
          <w:rFonts w:ascii="Times New Roman" w:hAnsi="Times New Roman" w:cs="Times New Roman"/>
          <w:color w:val="000000"/>
          <w:szCs w:val="19"/>
          <w:lang w:val="ru-RU"/>
        </w:rPr>
      </w:pPr>
      <w:r>
        <w:rPr>
          <w:rFonts w:cs="Times New Roman" w:ascii="Times New Roman" w:hAnsi="Times New Roman"/>
          <w:color w:val="000000"/>
          <w:szCs w:val="19"/>
          <w:lang w:val="ru-RU"/>
        </w:rPr>
      </w:r>
    </w:p>
    <w:p>
      <w:pPr>
        <w:pStyle w:val="Normal"/>
        <w:rPr/>
      </w:pPr>
      <w:r>
        <w:rPr>
          <w:rFonts w:cs="Times New Roman" w:ascii="Times New Roman" w:hAnsi="Times New Roman"/>
          <w:color w:val="000000"/>
          <w:szCs w:val="19"/>
          <w:lang w:val="ru-RU"/>
        </w:rPr>
        <w:t>4. Хостинг: определение и виды.</w:t>
      </w:r>
    </w:p>
    <w:p>
      <w:pPr>
        <w:pStyle w:val="Normal"/>
        <w:rPr>
          <w:rFonts w:ascii="Times New Roman" w:hAnsi="Times New Roman" w:cs="Times New Roman"/>
          <w:color w:val="000000"/>
          <w:szCs w:val="19"/>
          <w:lang w:val="ru-RU"/>
        </w:rPr>
      </w:pPr>
      <w:r>
        <w:rPr>
          <w:rFonts w:cs="Times New Roman" w:ascii="Times New Roman" w:hAnsi="Times New Roman"/>
          <w:color w:val="000000"/>
          <w:szCs w:val="19"/>
          <w:lang w:val="ru-RU"/>
        </w:rPr>
      </w:r>
    </w:p>
    <w:p>
      <w:pPr>
        <w:pStyle w:val="Normal"/>
        <w:rPr/>
      </w:pPr>
      <w:r>
        <w:rPr>
          <w:rFonts w:cs="Times New Roman" w:ascii="Times New Roman" w:hAnsi="Times New Roman"/>
          <w:color w:val="000000"/>
          <w:szCs w:val="19"/>
          <w:lang w:val="ru-RU"/>
        </w:rPr>
        <w:t>5</w:t>
      </w:r>
      <w:r>
        <w:rPr>
          <w:rFonts w:cs="Times New Roman" w:ascii="Times New Roman" w:hAnsi="Times New Roman"/>
          <w:color w:val="000000"/>
          <w:szCs w:val="19"/>
          <w:lang w:val="ru-RU"/>
        </w:rPr>
        <w:t>. Контекстная реклама: определение, цели, задачи, особенности, отличия от других видов интернет-рекламы.</w:t>
      </w:r>
    </w:p>
    <w:p>
      <w:pPr>
        <w:pStyle w:val="Normal"/>
        <w:rPr>
          <w:rFonts w:ascii="Times New Roman" w:hAnsi="Times New Roman" w:cs="Times New Roman"/>
          <w:color w:val="000000"/>
          <w:szCs w:val="19"/>
          <w:lang w:val="ru-RU"/>
        </w:rPr>
      </w:pPr>
      <w:r>
        <w:rPr>
          <w:rFonts w:cs="Times New Roman" w:ascii="Times New Roman" w:hAnsi="Times New Roman"/>
          <w:color w:val="000000"/>
          <w:szCs w:val="19"/>
          <w:lang w:val="ru-RU"/>
        </w:rPr>
      </w:r>
    </w:p>
    <w:p>
      <w:pPr>
        <w:pStyle w:val="Normal"/>
        <w:rPr/>
      </w:pPr>
      <w:r>
        <w:rPr>
          <w:rFonts w:cs="Times New Roman" w:ascii="Times New Roman" w:hAnsi="Times New Roman"/>
          <w:color w:val="000000"/>
          <w:szCs w:val="19"/>
          <w:lang w:val="ru-RU"/>
        </w:rPr>
        <w:t>6</w:t>
      </w:r>
      <w:r>
        <w:rPr>
          <w:rFonts w:cs="Times New Roman" w:ascii="Times New Roman" w:hAnsi="Times New Roman"/>
          <w:color w:val="000000"/>
          <w:szCs w:val="19"/>
          <w:lang w:val="ru-RU"/>
        </w:rPr>
        <w:t xml:space="preserve">. Особенности рекламы и </w:t>
      </w:r>
      <w:r>
        <w:rPr>
          <w:rFonts w:cs="Times New Roman" w:ascii="Times New Roman" w:hAnsi="Times New Roman"/>
          <w:color w:val="000000"/>
          <w:szCs w:val="19"/>
          <w:lang w:val="en-US"/>
        </w:rPr>
        <w:t xml:space="preserve">PR </w:t>
      </w:r>
      <w:r>
        <w:rPr>
          <w:rFonts w:cs="Times New Roman" w:ascii="Times New Roman" w:hAnsi="Times New Roman"/>
          <w:color w:val="000000"/>
          <w:szCs w:val="19"/>
          <w:lang w:val="ru-RU"/>
        </w:rPr>
        <w:t>в интернете. Цели, задачи, методы.</w:t>
      </w:r>
    </w:p>
    <w:p>
      <w:pPr>
        <w:pStyle w:val="Normal"/>
        <w:rPr>
          <w:rFonts w:ascii="Times New Roman" w:hAnsi="Times New Roman" w:cs="Times New Roman"/>
          <w:color w:val="000000"/>
          <w:szCs w:val="19"/>
          <w:lang w:val="ru-RU"/>
        </w:rPr>
      </w:pPr>
      <w:r>
        <w:rPr>
          <w:rFonts w:cs="Times New Roman" w:ascii="Times New Roman" w:hAnsi="Times New Roman"/>
          <w:color w:val="000000"/>
          <w:szCs w:val="19"/>
          <w:lang w:val="ru-RU"/>
        </w:rPr>
      </w:r>
    </w:p>
    <w:p>
      <w:pPr>
        <w:pStyle w:val="Normal"/>
        <w:rPr/>
      </w:pPr>
      <w:r>
        <w:rPr>
          <w:rFonts w:cs="Times New Roman" w:ascii="Times New Roman" w:hAnsi="Times New Roman"/>
          <w:color w:val="000000"/>
          <w:szCs w:val="19"/>
          <w:lang w:val="ru-RU"/>
        </w:rPr>
        <w:t>7</w:t>
      </w:r>
      <w:r>
        <w:rPr>
          <w:rFonts w:cs="Times New Roman" w:ascii="Times New Roman" w:hAnsi="Times New Roman"/>
          <w:color w:val="000000"/>
          <w:szCs w:val="19"/>
          <w:lang w:val="ru-RU"/>
        </w:rPr>
        <w:t>. Психологические особенности поведения пользователей в Интернете.</w:t>
      </w:r>
    </w:p>
    <w:p>
      <w:pPr>
        <w:pStyle w:val="Normal"/>
        <w:rPr>
          <w:rFonts w:ascii="Times New Roman" w:hAnsi="Times New Roman" w:cs="Times New Roman"/>
          <w:color w:val="000000"/>
          <w:szCs w:val="19"/>
          <w:lang w:val="ru-RU"/>
        </w:rPr>
      </w:pPr>
      <w:r>
        <w:rPr>
          <w:rFonts w:cs="Times New Roman" w:ascii="Times New Roman" w:hAnsi="Times New Roman"/>
          <w:color w:val="000000"/>
          <w:szCs w:val="19"/>
          <w:lang w:val="ru-RU"/>
        </w:rPr>
      </w:r>
    </w:p>
    <w:p>
      <w:pPr>
        <w:pStyle w:val="Normal"/>
        <w:rPr/>
      </w:pPr>
      <w:r>
        <w:rPr>
          <w:rFonts w:cs="Times New Roman" w:ascii="Times New Roman" w:hAnsi="Times New Roman"/>
          <w:color w:val="000000"/>
          <w:szCs w:val="19"/>
          <w:lang w:val="ru-RU"/>
        </w:rPr>
        <w:t>8</w:t>
      </w:r>
      <w:r>
        <w:rPr>
          <w:rFonts w:cs="Times New Roman" w:ascii="Times New Roman" w:hAnsi="Times New Roman"/>
          <w:color w:val="000000"/>
          <w:szCs w:val="19"/>
          <w:lang w:val="ru-RU"/>
        </w:rPr>
        <w:t>. Методы и способы управления вниманием пользователей в Интернете.</w:t>
      </w:r>
    </w:p>
    <w:p>
      <w:pPr>
        <w:pStyle w:val="Normal"/>
        <w:rPr>
          <w:rFonts w:ascii="Times New Roman" w:hAnsi="Times New Roman" w:cs="Times New Roman"/>
          <w:color w:val="000000"/>
          <w:szCs w:val="19"/>
          <w:lang w:val="ru-RU"/>
        </w:rPr>
      </w:pPr>
      <w:r>
        <w:rPr>
          <w:rFonts w:cs="Times New Roman" w:ascii="Times New Roman" w:hAnsi="Times New Roman"/>
          <w:color w:val="000000"/>
          <w:szCs w:val="19"/>
          <w:lang w:val="ru-RU"/>
        </w:rPr>
      </w:r>
    </w:p>
    <w:p>
      <w:pPr>
        <w:pStyle w:val="Normal"/>
        <w:rPr/>
      </w:pPr>
      <w:r>
        <w:rPr>
          <w:rFonts w:cs="Times New Roman" w:ascii="Times New Roman" w:hAnsi="Times New Roman"/>
          <w:color w:val="000000"/>
          <w:szCs w:val="19"/>
          <w:lang w:val="ru-RU"/>
        </w:rPr>
        <w:t>9</w:t>
      </w:r>
      <w:r>
        <w:rPr>
          <w:rFonts w:cs="Times New Roman" w:ascii="Times New Roman" w:hAnsi="Times New Roman"/>
          <w:color w:val="000000"/>
          <w:szCs w:val="19"/>
          <w:lang w:val="ru-RU"/>
        </w:rPr>
        <w:t>. Таргетированная реклама: определение, цели, задачи, особенности, отличия от других видов интернет-рекламы.</w:t>
      </w:r>
    </w:p>
    <w:p>
      <w:pPr>
        <w:pStyle w:val="Normal"/>
        <w:rPr>
          <w:rFonts w:ascii="Times New Roman" w:hAnsi="Times New Roman" w:cs="Times New Roman"/>
          <w:color w:val="000000"/>
          <w:szCs w:val="19"/>
          <w:lang w:val="ru-RU"/>
        </w:rPr>
      </w:pPr>
      <w:r>
        <w:rPr>
          <w:rFonts w:cs="Times New Roman" w:ascii="Times New Roman" w:hAnsi="Times New Roman"/>
          <w:color w:val="000000"/>
          <w:szCs w:val="19"/>
          <w:lang w:val="ru-RU"/>
        </w:rPr>
      </w:r>
    </w:p>
    <w:p>
      <w:pPr>
        <w:pStyle w:val="Normal"/>
        <w:rPr/>
      </w:pPr>
      <w:r>
        <w:rPr>
          <w:rFonts w:cs="Times New Roman" w:ascii="Times New Roman" w:hAnsi="Times New Roman"/>
          <w:color w:val="000000"/>
          <w:szCs w:val="19"/>
          <w:lang w:val="ru-RU"/>
        </w:rPr>
        <w:t>1</w:t>
      </w:r>
      <w:r>
        <w:rPr>
          <w:rFonts w:cs="Times New Roman" w:ascii="Times New Roman" w:hAnsi="Times New Roman"/>
          <w:color w:val="000000"/>
          <w:szCs w:val="19"/>
          <w:lang w:val="ru-RU"/>
        </w:rPr>
        <w:t>0</w:t>
      </w:r>
      <w:r>
        <w:rPr>
          <w:rFonts w:cs="Times New Roman" w:ascii="Times New Roman" w:hAnsi="Times New Roman"/>
          <w:color w:val="000000"/>
          <w:szCs w:val="19"/>
          <w:lang w:val="ru-RU"/>
        </w:rPr>
        <w:t>. Формы негативного влияния Интернета на личность. Как избежать негативного влияния Интернета?</w:t>
      </w:r>
    </w:p>
    <w:p>
      <w:pPr>
        <w:pStyle w:val="Normal"/>
        <w:rPr>
          <w:rFonts w:ascii="Times New Roman" w:hAnsi="Times New Roman" w:cs="Times New Roman"/>
          <w:color w:val="000000"/>
          <w:szCs w:val="19"/>
          <w:lang w:val="ru-RU"/>
        </w:rPr>
      </w:pPr>
      <w:r>
        <w:rPr>
          <w:rFonts w:cs="Times New Roman" w:ascii="Times New Roman" w:hAnsi="Times New Roman"/>
          <w:color w:val="000000"/>
          <w:szCs w:val="19"/>
          <w:lang w:val="ru-RU"/>
        </w:rPr>
      </w:r>
    </w:p>
    <w:p>
      <w:pPr>
        <w:pStyle w:val="Normal"/>
        <w:rPr/>
      </w:pPr>
      <w:r>
        <w:rPr>
          <w:rFonts w:cs="Times New Roman" w:ascii="Times New Roman" w:hAnsi="Times New Roman"/>
          <w:color w:val="000000"/>
          <w:szCs w:val="19"/>
          <w:lang w:val="ru-RU"/>
        </w:rPr>
        <w:t>1</w:t>
      </w:r>
      <w:r>
        <w:rPr>
          <w:rFonts w:cs="Times New Roman" w:ascii="Times New Roman" w:hAnsi="Times New Roman"/>
          <w:color w:val="000000"/>
          <w:szCs w:val="19"/>
          <w:lang w:val="ru-RU"/>
        </w:rPr>
        <w:t>1</w:t>
      </w:r>
      <w:r>
        <w:rPr>
          <w:rFonts w:cs="Times New Roman" w:ascii="Times New Roman" w:hAnsi="Times New Roman"/>
          <w:color w:val="000000"/>
          <w:szCs w:val="19"/>
          <w:lang w:val="ru-RU"/>
        </w:rPr>
        <w:t>. РСЯ: Особенности, цели и задачи, основные отличия от поисковой контекстной рекламы.</w:t>
      </w:r>
    </w:p>
    <w:p>
      <w:pPr>
        <w:pStyle w:val="Normal"/>
        <w:rPr>
          <w:rFonts w:ascii="Times New Roman" w:hAnsi="Times New Roman" w:cs="Times New Roman"/>
          <w:color w:val="000000"/>
          <w:szCs w:val="19"/>
          <w:lang w:val="ru-RU"/>
        </w:rPr>
      </w:pPr>
      <w:r>
        <w:rPr>
          <w:rFonts w:cs="Times New Roman" w:ascii="Times New Roman" w:hAnsi="Times New Roman"/>
          <w:color w:val="000000"/>
          <w:szCs w:val="19"/>
          <w:lang w:val="ru-RU"/>
        </w:rPr>
      </w:r>
    </w:p>
    <w:p>
      <w:pPr>
        <w:pStyle w:val="Normal"/>
        <w:rPr/>
      </w:pPr>
      <w:r>
        <w:rPr>
          <w:rFonts w:cs="Times New Roman" w:ascii="Times New Roman" w:hAnsi="Times New Roman"/>
          <w:color w:val="000000"/>
          <w:szCs w:val="19"/>
          <w:lang w:val="ru-RU"/>
        </w:rPr>
        <w:t>1</w:t>
      </w:r>
      <w:r>
        <w:rPr>
          <w:rFonts w:cs="Times New Roman" w:ascii="Times New Roman" w:hAnsi="Times New Roman"/>
          <w:color w:val="000000"/>
          <w:szCs w:val="19"/>
          <w:lang w:val="ru-RU"/>
        </w:rPr>
        <w:t>2</w:t>
      </w:r>
      <w:r>
        <w:rPr>
          <w:rFonts w:cs="Times New Roman" w:ascii="Times New Roman" w:hAnsi="Times New Roman"/>
          <w:color w:val="000000"/>
          <w:szCs w:val="19"/>
          <w:lang w:val="ru-RU"/>
        </w:rPr>
        <w:t xml:space="preserve">. Интернет как инструмент рекламы и </w:t>
      </w:r>
      <w:r>
        <w:rPr>
          <w:rFonts w:cs="Times New Roman" w:ascii="Times New Roman" w:hAnsi="Times New Roman"/>
          <w:color w:val="000000"/>
          <w:szCs w:val="19"/>
          <w:lang w:val="en-US"/>
        </w:rPr>
        <w:t xml:space="preserve">PR: </w:t>
      </w:r>
      <w:r>
        <w:rPr>
          <w:rFonts w:cs="Times New Roman" w:ascii="Times New Roman" w:hAnsi="Times New Roman"/>
          <w:color w:val="000000"/>
          <w:szCs w:val="19"/>
          <w:lang w:val="ru-RU"/>
        </w:rPr>
        <w:t>особенности, задачи, цели, отличия.</w:t>
      </w:r>
    </w:p>
    <w:p>
      <w:pPr>
        <w:pStyle w:val="Normal"/>
        <w:rPr>
          <w:rFonts w:ascii="Times New Roman" w:hAnsi="Times New Roman" w:cs="Times New Roman"/>
          <w:color w:val="000000"/>
          <w:szCs w:val="19"/>
          <w:lang w:val="ru-RU"/>
        </w:rPr>
      </w:pPr>
      <w:r>
        <w:rPr>
          <w:rFonts w:cs="Times New Roman" w:ascii="Times New Roman" w:hAnsi="Times New Roman"/>
          <w:color w:val="000000"/>
          <w:szCs w:val="19"/>
          <w:lang w:val="ru-RU"/>
        </w:rPr>
      </w:r>
    </w:p>
    <w:p>
      <w:pPr>
        <w:pStyle w:val="Normal"/>
        <w:rPr/>
      </w:pPr>
      <w:r>
        <w:rPr>
          <w:rFonts w:cs="Times New Roman" w:ascii="Times New Roman" w:hAnsi="Times New Roman"/>
          <w:color w:val="000000"/>
          <w:szCs w:val="19"/>
          <w:lang w:val="ru-RU"/>
        </w:rPr>
        <w:t>1</w:t>
      </w:r>
      <w:r>
        <w:rPr>
          <w:rFonts w:cs="Times New Roman" w:ascii="Times New Roman" w:hAnsi="Times New Roman"/>
          <w:color w:val="000000"/>
          <w:szCs w:val="19"/>
          <w:lang w:val="ru-RU"/>
        </w:rPr>
        <w:t>3</w:t>
      </w:r>
      <w:r>
        <w:rPr>
          <w:rFonts w:cs="Times New Roman" w:ascii="Times New Roman" w:hAnsi="Times New Roman"/>
          <w:color w:val="000000"/>
          <w:szCs w:val="19"/>
          <w:lang w:val="ru-RU"/>
        </w:rPr>
        <w:t>. Интернет-маркетинг: определение, особенности, инструменты.</w:t>
      </w:r>
    </w:p>
    <w:p>
      <w:pPr>
        <w:pStyle w:val="Normal"/>
        <w:rPr>
          <w:rFonts w:ascii="Times New Roman" w:hAnsi="Times New Roman" w:cs="Times New Roman"/>
          <w:color w:val="000000"/>
          <w:szCs w:val="19"/>
          <w:lang w:val="ru-RU"/>
        </w:rPr>
      </w:pPr>
      <w:r>
        <w:rPr>
          <w:rFonts w:cs="Times New Roman" w:ascii="Times New Roman" w:hAnsi="Times New Roman"/>
          <w:color w:val="000000"/>
          <w:szCs w:val="19"/>
          <w:lang w:val="ru-RU"/>
        </w:rPr>
      </w:r>
    </w:p>
    <w:p>
      <w:pPr>
        <w:pStyle w:val="Normal"/>
        <w:rPr/>
      </w:pPr>
      <w:r>
        <w:rPr>
          <w:rFonts w:cs="Times New Roman" w:ascii="Times New Roman" w:hAnsi="Times New Roman"/>
          <w:color w:val="000000"/>
          <w:szCs w:val="19"/>
          <w:lang w:val="ru-RU"/>
        </w:rPr>
        <w:t>1</w:t>
      </w:r>
      <w:r>
        <w:rPr>
          <w:rFonts w:cs="Times New Roman" w:ascii="Times New Roman" w:hAnsi="Times New Roman"/>
          <w:color w:val="000000"/>
          <w:szCs w:val="19"/>
          <w:lang w:val="ru-RU"/>
        </w:rPr>
        <w:t>4</w:t>
      </w:r>
      <w:r>
        <w:rPr>
          <w:rFonts w:cs="Times New Roman" w:ascii="Times New Roman" w:hAnsi="Times New Roman"/>
          <w:color w:val="000000"/>
          <w:szCs w:val="19"/>
          <w:lang w:val="ru-RU"/>
        </w:rPr>
        <w:t>. Воронки продаж: определение, цели, задачи, особенности. Этапы воронок продаж.</w:t>
      </w:r>
    </w:p>
    <w:p>
      <w:pPr>
        <w:pStyle w:val="Normal"/>
        <w:rPr>
          <w:rFonts w:ascii="Times New Roman" w:hAnsi="Times New Roman" w:cs="Times New Roman"/>
          <w:color w:val="000000"/>
          <w:szCs w:val="19"/>
          <w:lang w:val="ru-RU"/>
        </w:rPr>
      </w:pPr>
      <w:r>
        <w:rPr>
          <w:rFonts w:cs="Times New Roman" w:ascii="Times New Roman" w:hAnsi="Times New Roman"/>
          <w:color w:val="000000"/>
          <w:szCs w:val="19"/>
          <w:lang w:val="ru-RU"/>
        </w:rPr>
      </w:r>
    </w:p>
    <w:p>
      <w:pPr>
        <w:pStyle w:val="Normal"/>
        <w:rPr/>
      </w:pPr>
      <w:r>
        <w:rPr>
          <w:rFonts w:cs="Times New Roman" w:ascii="Times New Roman" w:hAnsi="Times New Roman"/>
          <w:color w:val="000000"/>
          <w:szCs w:val="19"/>
          <w:lang w:val="ru-RU"/>
        </w:rPr>
        <w:t>1</w:t>
      </w:r>
      <w:r>
        <w:rPr>
          <w:rFonts w:cs="Times New Roman" w:ascii="Times New Roman" w:hAnsi="Times New Roman"/>
          <w:color w:val="000000"/>
          <w:szCs w:val="19"/>
          <w:lang w:val="ru-RU"/>
        </w:rPr>
        <w:t>5</w:t>
      </w:r>
      <w:r>
        <w:rPr>
          <w:rFonts w:cs="Times New Roman" w:ascii="Times New Roman" w:hAnsi="Times New Roman"/>
          <w:color w:val="000000"/>
          <w:szCs w:val="19"/>
          <w:lang w:val="ru-RU"/>
        </w:rPr>
        <w:t>. Основные форматы таргетированной рекламы.</w:t>
      </w:r>
    </w:p>
    <w:p>
      <w:pPr>
        <w:pStyle w:val="Normal"/>
        <w:rPr>
          <w:rFonts w:ascii="Times New Roman" w:hAnsi="Times New Roman" w:cs="Times New Roman"/>
          <w:color w:val="000000"/>
          <w:szCs w:val="19"/>
          <w:lang w:val="ru-RU"/>
        </w:rPr>
      </w:pPr>
      <w:r>
        <w:rPr>
          <w:rFonts w:cs="Times New Roman" w:ascii="Times New Roman" w:hAnsi="Times New Roman"/>
          <w:color w:val="000000"/>
          <w:szCs w:val="19"/>
          <w:lang w:val="ru-RU"/>
        </w:rPr>
      </w:r>
    </w:p>
    <w:p>
      <w:pPr>
        <w:pStyle w:val="Normal"/>
        <w:rPr/>
      </w:pPr>
      <w:r>
        <w:rPr>
          <w:rFonts w:cs="Times New Roman" w:ascii="Times New Roman" w:hAnsi="Times New Roman"/>
          <w:color w:val="000000"/>
          <w:szCs w:val="19"/>
          <w:lang w:val="ru-RU"/>
        </w:rPr>
        <w:t>1</w:t>
      </w:r>
      <w:r>
        <w:rPr>
          <w:rFonts w:cs="Times New Roman" w:ascii="Times New Roman" w:hAnsi="Times New Roman"/>
          <w:color w:val="000000"/>
          <w:szCs w:val="19"/>
          <w:lang w:val="ru-RU"/>
        </w:rPr>
        <w:t>6</w:t>
      </w:r>
      <w:r>
        <w:rPr>
          <w:rFonts w:cs="Times New Roman" w:ascii="Times New Roman" w:hAnsi="Times New Roman"/>
          <w:color w:val="000000"/>
          <w:szCs w:val="19"/>
          <w:lang w:val="ru-RU"/>
        </w:rPr>
        <w:t xml:space="preserve">.  </w:t>
      </w:r>
      <w:bookmarkStart w:id="0" w:name="__DdeLink__731_2488605802"/>
      <w:r>
        <w:rPr>
          <w:rFonts w:cs="Times New Roman" w:ascii="Times New Roman" w:hAnsi="Times New Roman"/>
          <w:color w:val="000000"/>
          <w:szCs w:val="19"/>
          <w:lang w:val="ru-RU"/>
        </w:rPr>
        <w:t>Основные форматы контекстной  рекламы на поиске</w:t>
      </w:r>
      <w:bookmarkEnd w:id="0"/>
      <w:r>
        <w:rPr>
          <w:rFonts w:cs="Times New Roman" w:ascii="Times New Roman" w:hAnsi="Times New Roman"/>
          <w:color w:val="000000"/>
          <w:szCs w:val="19"/>
          <w:lang w:val="ru-RU"/>
        </w:rPr>
        <w:t>.</w:t>
      </w:r>
    </w:p>
    <w:p>
      <w:pPr>
        <w:pStyle w:val="Normal"/>
        <w:rPr>
          <w:rFonts w:ascii="Times New Roman" w:hAnsi="Times New Roman" w:cs="Times New Roman"/>
          <w:color w:val="000000"/>
          <w:szCs w:val="19"/>
          <w:lang w:val="ru-RU"/>
        </w:rPr>
      </w:pPr>
      <w:r>
        <w:rPr>
          <w:rFonts w:cs="Times New Roman" w:ascii="Times New Roman" w:hAnsi="Times New Roman"/>
          <w:color w:val="000000"/>
          <w:szCs w:val="19"/>
          <w:lang w:val="ru-RU"/>
        </w:rPr>
      </w:r>
    </w:p>
    <w:p>
      <w:pPr>
        <w:pStyle w:val="Normal"/>
        <w:rPr/>
      </w:pPr>
      <w:r>
        <w:rPr>
          <w:rFonts w:cs="Times New Roman" w:ascii="Times New Roman" w:hAnsi="Times New Roman"/>
          <w:color w:val="000000"/>
          <w:szCs w:val="19"/>
          <w:lang w:val="ru-RU"/>
        </w:rPr>
        <w:t>17</w:t>
      </w:r>
      <w:r>
        <w:rPr>
          <w:rFonts w:cs="Times New Roman" w:ascii="Times New Roman" w:hAnsi="Times New Roman"/>
          <w:color w:val="000000"/>
          <w:szCs w:val="19"/>
          <w:lang w:val="ru-RU"/>
        </w:rPr>
        <w:t>.  Основные форматы контекстной  рекламы в сетях.</w:t>
      </w:r>
    </w:p>
    <w:p>
      <w:pPr>
        <w:pStyle w:val="Normal"/>
        <w:rPr>
          <w:rFonts w:ascii="Times New Roman" w:hAnsi="Times New Roman" w:cs="Times New Roman"/>
          <w:color w:val="000000"/>
          <w:szCs w:val="19"/>
          <w:lang w:val="ru-RU"/>
        </w:rPr>
      </w:pPr>
      <w:r>
        <w:rPr>
          <w:rFonts w:cs="Times New Roman" w:ascii="Times New Roman" w:hAnsi="Times New Roman"/>
          <w:color w:val="000000"/>
          <w:szCs w:val="19"/>
          <w:lang w:val="ru-RU"/>
        </w:rPr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73</TotalTime>
  <Application>LibreOffice/6.2.3.2$Windows_x86 LibreOffice_project/aecc05fe267cc68dde00352a451aa867b3b546ac</Application>
  <Pages>1</Pages>
  <Words>156</Words>
  <Characters>1096</Characters>
  <CharactersWithSpaces>1240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dcterms:modified xsi:type="dcterms:W3CDTF">2024-05-14T12:21:45Z</dcterms:modified>
  <cp:revision>30</cp:revision>
  <dc:subject/>
  <dc:title/>
</cp:coreProperties>
</file>